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826789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8 %. Требуется опре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производству железобетона была 120 м</w:t>
      </w:r>
      <w:r w:rsidRPr="002830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 По данным ТОО «</w:t>
      </w:r>
      <w:r w:rsidRPr="00283080">
        <w:rPr>
          <w:rFonts w:ascii="Times New Roman" w:hAnsi="Times New Roman" w:cs="Times New Roman"/>
          <w:color w:val="000000"/>
          <w:spacing w:val="-2"/>
          <w:sz w:val="24"/>
          <w:szCs w:val="24"/>
        </w:rPr>
        <w:t>ЮКА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10%. Требуется опре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r w:rsidRPr="00283080">
        <w:rPr>
          <w:rFonts w:ascii="Times New Roman" w:hAnsi="Times New Roman" w:cs="Times New Roman"/>
          <w:color w:val="000000"/>
          <w:spacing w:val="-2"/>
          <w:sz w:val="24"/>
          <w:szCs w:val="24"/>
        </w:rPr>
        <w:t>устройству фундамента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 была 250 м</w:t>
      </w:r>
      <w:r w:rsidRPr="002830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По данным ТОО «</w:t>
      </w:r>
      <w:proofErr w:type="spellStart"/>
      <w:r w:rsidRPr="00283080">
        <w:rPr>
          <w:rFonts w:ascii="Times New Roman" w:hAnsi="Times New Roman" w:cs="Times New Roman"/>
          <w:color w:val="000000"/>
          <w:spacing w:val="-2"/>
          <w:sz w:val="24"/>
          <w:szCs w:val="24"/>
        </w:rPr>
        <w:t>Имстальком</w:t>
      </w:r>
      <w:proofErr w:type="spellEnd"/>
      <w:r w:rsidRPr="00283080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8 %. Требуется опре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proofErr w:type="gramStart"/>
      <w:r w:rsidRPr="00283080">
        <w:rPr>
          <w:rFonts w:ascii="Times New Roman" w:hAnsi="Times New Roman" w:cs="Times New Roman"/>
          <w:color w:val="000000"/>
          <w:sz w:val="24"/>
          <w:szCs w:val="24"/>
        </w:rPr>
        <w:t>бетонному</w:t>
      </w:r>
      <w:proofErr w:type="gramEnd"/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 работу  была 210 м</w:t>
      </w:r>
      <w:r w:rsidRPr="002830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По данным ТОО «</w:t>
      </w:r>
      <w:proofErr w:type="spellStart"/>
      <w:r w:rsidRPr="00283080">
        <w:rPr>
          <w:rFonts w:ascii="Times New Roman" w:hAnsi="Times New Roman" w:cs="Times New Roman"/>
          <w:color w:val="000000"/>
          <w:spacing w:val="-2"/>
          <w:sz w:val="24"/>
          <w:szCs w:val="24"/>
        </w:rPr>
        <w:t>Шыгыс</w:t>
      </w:r>
      <w:proofErr w:type="spellEnd"/>
      <w:r w:rsidRPr="00283080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10 %. Требуется опре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монтажу конструкции была 50 м</w:t>
      </w:r>
      <w:r w:rsidRPr="002830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12 %. Требуется опре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proofErr w:type="gramStart"/>
      <w:r w:rsidRPr="00283080">
        <w:rPr>
          <w:rFonts w:ascii="Times New Roman" w:hAnsi="Times New Roman" w:cs="Times New Roman"/>
          <w:color w:val="000000"/>
          <w:sz w:val="24"/>
          <w:szCs w:val="24"/>
        </w:rPr>
        <w:t>каменному</w:t>
      </w:r>
      <w:proofErr w:type="gramEnd"/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 кладку была 220 м</w:t>
      </w:r>
      <w:r w:rsidRPr="002830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2B350F" w:rsidRPr="00283080" w:rsidRDefault="002B350F" w:rsidP="0045264D">
      <w:pPr>
        <w:spacing w:line="312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3080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15 %. Требуется опре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производству железобетона была 170 м</w:t>
      </w:r>
      <w:r w:rsidRPr="0028308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83080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sectPr w:rsidR="002B350F" w:rsidRPr="00283080" w:rsidSect="0082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B350F"/>
    <w:rsid w:val="0026750C"/>
    <w:rsid w:val="00283080"/>
    <w:rsid w:val="002B350F"/>
    <w:rsid w:val="00305AF6"/>
    <w:rsid w:val="003D2575"/>
    <w:rsid w:val="0045264D"/>
    <w:rsid w:val="00750995"/>
    <w:rsid w:val="00821CE5"/>
    <w:rsid w:val="00826789"/>
    <w:rsid w:val="00AD0998"/>
    <w:rsid w:val="00F60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3D2575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Жаркын</cp:lastModifiedBy>
  <cp:revision>10</cp:revision>
  <dcterms:created xsi:type="dcterms:W3CDTF">2020-04-08T06:40:00Z</dcterms:created>
  <dcterms:modified xsi:type="dcterms:W3CDTF">2020-09-08T04:33:00Z</dcterms:modified>
</cp:coreProperties>
</file>